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C5738" w:rsidP="008242F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8242FA">
              <w:rPr>
                <w:color w:val="000000"/>
                <w:sz w:val="28"/>
                <w:szCs w:val="28"/>
                <w:lang w:eastAsia="en-US"/>
              </w:rPr>
              <w:t>19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242FA">
              <w:rPr>
                <w:color w:val="000000"/>
                <w:sz w:val="28"/>
                <w:szCs w:val="28"/>
                <w:lang w:eastAsia="en-US"/>
              </w:rPr>
              <w:t>июн</w:t>
            </w:r>
            <w:r w:rsidR="0000450E">
              <w:rPr>
                <w:color w:val="000000"/>
                <w:sz w:val="28"/>
                <w:szCs w:val="28"/>
                <w:lang w:eastAsia="en-US"/>
              </w:rPr>
              <w:t>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201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A18DB" w:rsidP="008242F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8242FA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/1</w:t>
            </w:r>
            <w:r w:rsidR="008242FA">
              <w:rPr>
                <w:color w:val="000000"/>
                <w:sz w:val="28"/>
                <w:szCs w:val="28"/>
                <w:lang w:eastAsia="en-US"/>
              </w:rPr>
              <w:t>68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8242FA">
        <w:rPr>
          <w:b/>
          <w:snapToGrid w:val="0"/>
          <w:sz w:val="28"/>
          <w:szCs w:val="28"/>
        </w:rPr>
        <w:t>Н</w:t>
      </w:r>
      <w:r w:rsidR="0000450E">
        <w:rPr>
          <w:b/>
          <w:snapToGrid w:val="0"/>
          <w:sz w:val="28"/>
          <w:szCs w:val="28"/>
        </w:rPr>
        <w:t>.</w:t>
      </w:r>
      <w:r w:rsidR="008242FA">
        <w:rPr>
          <w:b/>
          <w:snapToGrid w:val="0"/>
          <w:sz w:val="28"/>
          <w:szCs w:val="28"/>
        </w:rPr>
        <w:t>А</w:t>
      </w:r>
      <w:r w:rsidR="0000450E">
        <w:rPr>
          <w:b/>
          <w:snapToGrid w:val="0"/>
          <w:sz w:val="28"/>
          <w:szCs w:val="28"/>
        </w:rPr>
        <w:t xml:space="preserve">. </w:t>
      </w:r>
      <w:proofErr w:type="gramStart"/>
      <w:r w:rsidR="00BF31FB">
        <w:rPr>
          <w:b/>
          <w:snapToGrid w:val="0"/>
          <w:sz w:val="28"/>
          <w:szCs w:val="28"/>
        </w:rPr>
        <w:t>Воробьев</w:t>
      </w:r>
      <w:r w:rsidR="0000450E">
        <w:rPr>
          <w:b/>
          <w:snapToGrid w:val="0"/>
          <w:sz w:val="28"/>
          <w:szCs w:val="28"/>
        </w:rPr>
        <w:t xml:space="preserve">ой </w:t>
      </w:r>
      <w:r w:rsidR="005A18DB">
        <w:rPr>
          <w:b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</w:t>
      </w:r>
      <w:bookmarkStart w:id="0" w:name="_GoBack"/>
      <w:bookmarkEnd w:id="0"/>
      <w:r>
        <w:rPr>
          <w:b/>
          <w:snapToGrid w:val="0"/>
          <w:sz w:val="28"/>
          <w:szCs w:val="28"/>
        </w:rPr>
        <w:t>м</w:t>
      </w:r>
      <w:proofErr w:type="gramEnd"/>
      <w:r>
        <w:rPr>
          <w:b/>
          <w:snapToGrid w:val="0"/>
          <w:sz w:val="28"/>
          <w:szCs w:val="28"/>
        </w:rPr>
        <w:t xml:space="preserve"> участковой избирательной комиссии избирательного участка №73</w:t>
      </w:r>
      <w:r w:rsidR="00BF31FB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>
        <w:rPr>
          <w:snapToGrid w:val="0"/>
          <w:sz w:val="28"/>
          <w:szCs w:val="28"/>
        </w:rPr>
        <w:t>73</w:t>
      </w:r>
      <w:r w:rsidR="00BF31FB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района от </w:t>
      </w:r>
      <w:r w:rsidR="008242FA">
        <w:rPr>
          <w:snapToGrid w:val="0"/>
          <w:sz w:val="28"/>
          <w:szCs w:val="28"/>
        </w:rPr>
        <w:t>19</w:t>
      </w:r>
      <w:r>
        <w:rPr>
          <w:snapToGrid w:val="0"/>
          <w:sz w:val="28"/>
          <w:szCs w:val="28"/>
        </w:rPr>
        <w:t>.0</w:t>
      </w:r>
      <w:r w:rsidR="008242FA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>.201</w:t>
      </w:r>
      <w:r w:rsidR="00E00B18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E00B18">
        <w:rPr>
          <w:snapToGrid w:val="0"/>
          <w:color w:val="000000"/>
          <w:sz w:val="28"/>
          <w:szCs w:val="28"/>
        </w:rPr>
        <w:t>1</w:t>
      </w:r>
      <w:r w:rsidR="008242FA">
        <w:rPr>
          <w:snapToGrid w:val="0"/>
          <w:color w:val="000000"/>
          <w:sz w:val="28"/>
          <w:szCs w:val="28"/>
        </w:rPr>
        <w:t>9</w:t>
      </w:r>
      <w:r w:rsidR="00E00B18">
        <w:rPr>
          <w:snapToGrid w:val="0"/>
          <w:color w:val="000000"/>
          <w:sz w:val="28"/>
          <w:szCs w:val="28"/>
        </w:rPr>
        <w:t>/</w:t>
      </w:r>
      <w:r w:rsidR="00C63A6E">
        <w:rPr>
          <w:snapToGrid w:val="0"/>
          <w:color w:val="000000"/>
          <w:sz w:val="28"/>
          <w:szCs w:val="28"/>
        </w:rPr>
        <w:t>1</w:t>
      </w:r>
      <w:r w:rsidR="008242FA">
        <w:rPr>
          <w:snapToGrid w:val="0"/>
          <w:color w:val="000000"/>
          <w:sz w:val="28"/>
          <w:szCs w:val="28"/>
        </w:rPr>
        <w:t>67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C63A6E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 20-ЗО 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Default="003A7D4B" w:rsidP="008242F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1.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№73</w:t>
      </w:r>
      <w:r w:rsidR="00BF31FB" w:rsidRPr="00BF31FB">
        <w:rPr>
          <w:snapToGrid w:val="0"/>
          <w:sz w:val="28"/>
          <w:szCs w:val="28"/>
        </w:rPr>
        <w:t>5</w:t>
      </w:r>
      <w:r w:rsidR="00EC5738" w:rsidRPr="00BF31FB">
        <w:rPr>
          <w:snapToGrid w:val="0"/>
          <w:sz w:val="28"/>
          <w:szCs w:val="28"/>
        </w:rPr>
        <w:t xml:space="preserve"> Рамешковского района </w:t>
      </w:r>
      <w:r w:rsidR="00EC5738" w:rsidRPr="00BF31FB">
        <w:rPr>
          <w:sz w:val="28"/>
          <w:szCs w:val="28"/>
        </w:rPr>
        <w:t>с правом решающего голоса</w:t>
      </w:r>
      <w:r w:rsidR="00C63A6E" w:rsidRPr="00BF31FB">
        <w:rPr>
          <w:sz w:val="28"/>
          <w:szCs w:val="28"/>
        </w:rPr>
        <w:t xml:space="preserve"> </w:t>
      </w:r>
      <w:r w:rsidR="00BF31FB" w:rsidRPr="00BF31FB">
        <w:rPr>
          <w:b/>
          <w:sz w:val="28"/>
          <w:szCs w:val="28"/>
        </w:rPr>
        <w:t xml:space="preserve">Воробьеву </w:t>
      </w:r>
      <w:r w:rsidR="008242FA">
        <w:rPr>
          <w:b/>
          <w:sz w:val="28"/>
          <w:szCs w:val="28"/>
        </w:rPr>
        <w:t>Наталью</w:t>
      </w:r>
      <w:r w:rsidR="00BF31FB" w:rsidRPr="00BF31FB">
        <w:rPr>
          <w:b/>
          <w:sz w:val="28"/>
          <w:szCs w:val="28"/>
        </w:rPr>
        <w:t xml:space="preserve"> </w:t>
      </w:r>
      <w:r w:rsidR="008242FA">
        <w:rPr>
          <w:b/>
          <w:sz w:val="28"/>
          <w:szCs w:val="28"/>
        </w:rPr>
        <w:t>Александ</w:t>
      </w:r>
      <w:r w:rsidR="00BF31FB" w:rsidRPr="00BF31FB">
        <w:rPr>
          <w:b/>
          <w:sz w:val="28"/>
          <w:szCs w:val="28"/>
        </w:rPr>
        <w:t>ровну</w:t>
      </w:r>
      <w:r w:rsidR="00BF31FB" w:rsidRPr="00BF31FB">
        <w:rPr>
          <w:sz w:val="28"/>
          <w:szCs w:val="28"/>
        </w:rPr>
        <w:t xml:space="preserve">, </w:t>
      </w:r>
      <w:r w:rsidR="00BF31FB" w:rsidRPr="00BF31FB">
        <w:rPr>
          <w:snapToGrid w:val="0"/>
          <w:color w:val="000000"/>
          <w:sz w:val="28"/>
          <w:szCs w:val="28"/>
        </w:rPr>
        <w:t>19</w:t>
      </w:r>
      <w:r w:rsidR="008242FA">
        <w:rPr>
          <w:snapToGrid w:val="0"/>
          <w:color w:val="000000"/>
          <w:sz w:val="28"/>
          <w:szCs w:val="28"/>
        </w:rPr>
        <w:t>69</w:t>
      </w:r>
      <w:r w:rsidR="00BF31FB" w:rsidRPr="00BF31FB">
        <w:rPr>
          <w:snapToGrid w:val="0"/>
          <w:color w:val="000000"/>
          <w:sz w:val="28"/>
          <w:szCs w:val="28"/>
        </w:rPr>
        <w:t xml:space="preserve"> </w:t>
      </w:r>
      <w:r w:rsidR="00BF31FB" w:rsidRPr="00BF31FB">
        <w:rPr>
          <w:snapToGrid w:val="0"/>
          <w:sz w:val="28"/>
          <w:szCs w:val="28"/>
        </w:rPr>
        <w:t>года рождения, образование среднее профессиональное</w:t>
      </w:r>
      <w:r w:rsidR="00BF31FB" w:rsidRPr="00BF31FB">
        <w:rPr>
          <w:snapToGrid w:val="0"/>
          <w:color w:val="000000"/>
          <w:sz w:val="28"/>
          <w:szCs w:val="28"/>
        </w:rPr>
        <w:t xml:space="preserve">, </w:t>
      </w:r>
      <w:r w:rsidR="008242FA">
        <w:rPr>
          <w:snapToGrid w:val="0"/>
          <w:color w:val="000000"/>
          <w:sz w:val="28"/>
          <w:szCs w:val="28"/>
        </w:rPr>
        <w:t>учителя физкультуры МОУ «</w:t>
      </w:r>
      <w:proofErr w:type="spellStart"/>
      <w:r w:rsidR="008242FA">
        <w:rPr>
          <w:snapToGrid w:val="0"/>
          <w:color w:val="000000"/>
          <w:sz w:val="28"/>
          <w:szCs w:val="28"/>
        </w:rPr>
        <w:t>Кушалинская</w:t>
      </w:r>
      <w:proofErr w:type="spellEnd"/>
      <w:r w:rsidR="008242FA">
        <w:rPr>
          <w:snapToGrid w:val="0"/>
          <w:color w:val="000000"/>
          <w:sz w:val="28"/>
          <w:szCs w:val="28"/>
        </w:rPr>
        <w:t xml:space="preserve"> СОШ»</w:t>
      </w:r>
      <w:r w:rsidR="00BF31FB" w:rsidRPr="00BF31FB">
        <w:rPr>
          <w:snapToGrid w:val="0"/>
          <w:color w:val="000000"/>
          <w:sz w:val="28"/>
          <w:szCs w:val="28"/>
        </w:rPr>
        <w:t xml:space="preserve">, </w:t>
      </w:r>
      <w:r w:rsidR="00BF31FB" w:rsidRPr="00BF31FB"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комиссии </w:t>
      </w:r>
      <w:r w:rsidR="008242FA" w:rsidRPr="00652316">
        <w:rPr>
          <w:sz w:val="28"/>
          <w:szCs w:val="28"/>
        </w:rPr>
        <w:t xml:space="preserve">Региональным отделением </w:t>
      </w:r>
      <w:r w:rsidR="008242FA">
        <w:rPr>
          <w:sz w:val="28"/>
          <w:szCs w:val="28"/>
        </w:rPr>
        <w:t>П</w:t>
      </w:r>
      <w:r w:rsidR="008242FA" w:rsidRPr="00652316">
        <w:rPr>
          <w:sz w:val="28"/>
          <w:szCs w:val="28"/>
        </w:rPr>
        <w:t xml:space="preserve">олитической партии </w:t>
      </w:r>
      <w:r w:rsidR="008242FA">
        <w:rPr>
          <w:b/>
          <w:sz w:val="28"/>
          <w:szCs w:val="28"/>
        </w:rPr>
        <w:t xml:space="preserve">СПРАВЕДЛИВАЯ РОССИЯ </w:t>
      </w:r>
      <w:r w:rsidR="008242FA" w:rsidRPr="00652316">
        <w:rPr>
          <w:sz w:val="28"/>
          <w:szCs w:val="28"/>
        </w:rPr>
        <w:t>в Тверской области</w:t>
      </w:r>
      <w:r w:rsidR="00336E1D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№73</w:t>
      </w:r>
      <w:r w:rsidR="00BF31FB">
        <w:rPr>
          <w:sz w:val="28"/>
          <w:szCs w:val="28"/>
        </w:rPr>
        <w:t>5</w:t>
      </w:r>
      <w:r w:rsidRPr="003A7D4B">
        <w:rPr>
          <w:sz w:val="28"/>
          <w:szCs w:val="28"/>
        </w:rPr>
        <w:t xml:space="preserve"> </w:t>
      </w:r>
      <w:proofErr w:type="spellStart"/>
      <w:r w:rsidRPr="003A7D4B">
        <w:rPr>
          <w:sz w:val="28"/>
          <w:szCs w:val="28"/>
        </w:rPr>
        <w:t>Рамешковского</w:t>
      </w:r>
      <w:proofErr w:type="spellEnd"/>
      <w:r w:rsidRPr="003A7D4B">
        <w:rPr>
          <w:sz w:val="28"/>
          <w:szCs w:val="28"/>
        </w:rPr>
        <w:t xml:space="preserve">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информацию о назначении </w:t>
      </w:r>
      <w:r w:rsidR="00BF31FB">
        <w:rPr>
          <w:sz w:val="28"/>
          <w:szCs w:val="28"/>
        </w:rPr>
        <w:t>Воробьевой</w:t>
      </w:r>
      <w:r w:rsidR="00BF31FB" w:rsidRPr="00BF31FB">
        <w:rPr>
          <w:sz w:val="28"/>
          <w:szCs w:val="28"/>
        </w:rPr>
        <w:t xml:space="preserve"> </w:t>
      </w:r>
      <w:r w:rsidR="00336E1D">
        <w:rPr>
          <w:sz w:val="28"/>
          <w:szCs w:val="28"/>
        </w:rPr>
        <w:t>Натальи</w:t>
      </w:r>
      <w:r w:rsidR="00BF31FB" w:rsidRPr="00BF31FB">
        <w:rPr>
          <w:sz w:val="28"/>
          <w:szCs w:val="28"/>
        </w:rPr>
        <w:t xml:space="preserve"> </w:t>
      </w:r>
      <w:proofErr w:type="gramStart"/>
      <w:r w:rsidR="00336E1D">
        <w:rPr>
          <w:sz w:val="28"/>
          <w:szCs w:val="28"/>
        </w:rPr>
        <w:t>Александ</w:t>
      </w:r>
      <w:r w:rsidR="00BF31FB" w:rsidRPr="00BF31FB">
        <w:rPr>
          <w:sz w:val="28"/>
          <w:szCs w:val="28"/>
        </w:rPr>
        <w:t>ровн</w:t>
      </w:r>
      <w:r w:rsidR="00BF31FB">
        <w:rPr>
          <w:sz w:val="28"/>
          <w:szCs w:val="28"/>
        </w:rPr>
        <w:t>ы</w:t>
      </w:r>
      <w:r w:rsidR="00606591">
        <w:rPr>
          <w:rFonts w:ascii="Times New Roman CYR" w:hAnsi="Times New Roman CYR"/>
          <w:sz w:val="28"/>
          <w:szCs w:val="28"/>
        </w:rPr>
        <w:t xml:space="preserve"> </w:t>
      </w:r>
      <w:r w:rsidR="00606591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членом</w:t>
      </w:r>
      <w:proofErr w:type="gramEnd"/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№73</w:t>
      </w:r>
      <w:r w:rsidR="00BF31FB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с правом решающего голоса срока полномочий 2013-2018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A62C6"/>
    <w:rsid w:val="000B19BB"/>
    <w:rsid w:val="000D7432"/>
    <w:rsid w:val="00336E1D"/>
    <w:rsid w:val="003A7D4B"/>
    <w:rsid w:val="003B3D09"/>
    <w:rsid w:val="00457DB8"/>
    <w:rsid w:val="005A18DB"/>
    <w:rsid w:val="00606591"/>
    <w:rsid w:val="00633BCA"/>
    <w:rsid w:val="00732925"/>
    <w:rsid w:val="007F4C1E"/>
    <w:rsid w:val="00823C3B"/>
    <w:rsid w:val="008242FA"/>
    <w:rsid w:val="009E0221"/>
    <w:rsid w:val="00A7184B"/>
    <w:rsid w:val="00B61A43"/>
    <w:rsid w:val="00BF31FB"/>
    <w:rsid w:val="00C63A6E"/>
    <w:rsid w:val="00E00B18"/>
    <w:rsid w:val="00EC441F"/>
    <w:rsid w:val="00EC5738"/>
    <w:rsid w:val="00FA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164E"/>
  <w15:docId w15:val="{73008903-DC0C-4A5E-8A07-C19E6400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15</cp:revision>
  <dcterms:created xsi:type="dcterms:W3CDTF">2014-07-09T07:52:00Z</dcterms:created>
  <dcterms:modified xsi:type="dcterms:W3CDTF">2017-06-22T14:15:00Z</dcterms:modified>
</cp:coreProperties>
</file>