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6B" w:rsidRDefault="003D5D6B" w:rsidP="003D5D6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</w:t>
      </w:r>
      <w:bookmarkStart w:id="0" w:name="_GoBack"/>
      <w:bookmarkEnd w:id="0"/>
      <w:r>
        <w:rPr>
          <w:b/>
          <w:color w:val="000000"/>
          <w:sz w:val="32"/>
          <w:szCs w:val="32"/>
        </w:rPr>
        <w:t>РИАЛЬНАЯ ИЗБИРАТЕЛЬНАЯ КОМИССИЯ</w:t>
      </w:r>
    </w:p>
    <w:p w:rsidR="003D5D6B" w:rsidRDefault="003D5D6B" w:rsidP="003D5D6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3D5D6B" w:rsidRDefault="003D5D6B" w:rsidP="003D5D6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3D5D6B" w:rsidTr="003D5D6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6B" w:rsidRDefault="003D5D6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 июня  2018 года</w:t>
            </w:r>
          </w:p>
        </w:tc>
        <w:tc>
          <w:tcPr>
            <w:tcW w:w="3107" w:type="dxa"/>
            <w:vAlign w:val="bottom"/>
          </w:tcPr>
          <w:p w:rsidR="003D5D6B" w:rsidRDefault="003D5D6B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D5D6B" w:rsidRDefault="003D5D6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6B" w:rsidRDefault="003D5D6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46/339-4</w:t>
            </w:r>
          </w:p>
        </w:tc>
      </w:tr>
      <w:tr w:rsidR="003D5D6B" w:rsidTr="003D5D6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D6B" w:rsidRDefault="003D5D6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D5D6B" w:rsidRDefault="003D5D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3D5D6B" w:rsidRDefault="003D5D6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5D6B" w:rsidRDefault="003D5D6B" w:rsidP="003D5D6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Рамешковского района </w:t>
      </w:r>
      <w:r>
        <w:rPr>
          <w:b/>
          <w:bCs/>
          <w:sz w:val="28"/>
          <w:szCs w:val="28"/>
        </w:rPr>
        <w:t>в период подготовки и  проведени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 xml:space="preserve">выборов </w:t>
      </w:r>
      <w:r>
        <w:rPr>
          <w:b/>
          <w:color w:val="000000"/>
          <w:sz w:val="28"/>
        </w:rPr>
        <w:t xml:space="preserve">депутатов </w:t>
      </w:r>
      <w:r>
        <w:rPr>
          <w:b/>
          <w:color w:val="000000"/>
          <w:sz w:val="28"/>
        </w:rPr>
        <w:t>Советов депутатов городского и сельских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поселений </w:t>
      </w:r>
      <w:r>
        <w:rPr>
          <w:b/>
          <w:color w:val="000000"/>
          <w:sz w:val="28"/>
        </w:rPr>
        <w:t>Рамешковского</w:t>
      </w:r>
      <w:r>
        <w:rPr>
          <w:b/>
          <w:sz w:val="28"/>
        </w:rPr>
        <w:t xml:space="preserve"> района Тверской области </w:t>
      </w:r>
      <w:r>
        <w:rPr>
          <w:b/>
          <w:sz w:val="28"/>
        </w:rPr>
        <w:t>четвертого</w:t>
      </w:r>
      <w:r>
        <w:rPr>
          <w:b/>
          <w:sz w:val="28"/>
        </w:rPr>
        <w:t xml:space="preserve"> созыва </w:t>
      </w:r>
      <w:r>
        <w:rPr>
          <w:b/>
          <w:sz w:val="28"/>
          <w:szCs w:val="28"/>
        </w:rPr>
        <w:t>в единый день голосования 9</w:t>
      </w:r>
      <w:r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D5D6B" w:rsidRDefault="003D5D6B" w:rsidP="003D5D6B">
      <w:pPr>
        <w:spacing w:line="312" w:lineRule="auto"/>
        <w:jc w:val="both"/>
        <w:rPr>
          <w:bCs/>
          <w:sz w:val="28"/>
          <w:szCs w:val="22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В соответствии со статьей </w:t>
      </w:r>
      <w:r>
        <w:rPr>
          <w:bCs/>
          <w:sz w:val="28"/>
        </w:rPr>
        <w:t xml:space="preserve">20, </w:t>
      </w:r>
      <w:r>
        <w:rPr>
          <w:bCs/>
          <w:sz w:val="28"/>
        </w:rPr>
        <w:t xml:space="preserve">22 Избирательного кодекса Тверской области от 07.04.2003 №20-ЗО, Положением о Контрольно-ревизионной службе при территориальной избирательной комиссии Рамешковского района, утвержденным постановлением территориальной избирательной комиссии Рамешковского района от 08.07.2016 года № 2/18-4 «О контрольно-ревизионной службе при территориальной избирательной комиссии Рамешковского района», </w:t>
      </w:r>
      <w:r w:rsidR="005F1846" w:rsidRPr="00336AA6">
        <w:rPr>
          <w:sz w:val="28"/>
          <w:szCs w:val="28"/>
        </w:rPr>
        <w:t>на основании постановлений избирательной комиссии Тверской области от  13.12.2011 года  № 32/347-5 «О возложении  полномочий избирательной</w:t>
      </w:r>
      <w:proofErr w:type="gramEnd"/>
      <w:r w:rsidR="005F1846" w:rsidRPr="00336AA6">
        <w:rPr>
          <w:sz w:val="28"/>
          <w:szCs w:val="28"/>
        </w:rPr>
        <w:t xml:space="preserve"> </w:t>
      </w:r>
      <w:proofErr w:type="gramStart"/>
      <w:r w:rsidR="005F1846" w:rsidRPr="00336AA6">
        <w:rPr>
          <w:sz w:val="28"/>
          <w:szCs w:val="28"/>
        </w:rPr>
        <w:t>комиссии муниципального образования «Городское поселение-поселок Рамешки</w:t>
      </w:r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района», от  13.12.2011 года  № 32/348-5 «О возложении  полномочий избирательной комиссии муниципального образования «Сельское поселение Алешино</w:t>
      </w:r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 Рамешковского района Тверской области на территориальную избирательную комиссию Рамешковского района», от  13.12.2011 года  № 32/349-5 «О возложении  полномочий избирательной комиссии муниципального образования «Сельское поселение </w:t>
      </w:r>
      <w:proofErr w:type="spellStart"/>
      <w:r w:rsidR="005F1846" w:rsidRPr="00336AA6">
        <w:rPr>
          <w:sz w:val="28"/>
          <w:szCs w:val="28"/>
        </w:rPr>
        <w:t>Ведное</w:t>
      </w:r>
      <w:proofErr w:type="spellEnd"/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Рамешк</w:t>
      </w:r>
      <w:r w:rsidR="005F1846">
        <w:rPr>
          <w:sz w:val="28"/>
          <w:szCs w:val="28"/>
        </w:rPr>
        <w:t>овского района Тверской области</w:t>
      </w:r>
      <w:proofErr w:type="gramEnd"/>
      <w:r w:rsidR="005F1846" w:rsidRPr="00336AA6">
        <w:rPr>
          <w:sz w:val="28"/>
          <w:szCs w:val="28"/>
        </w:rPr>
        <w:t xml:space="preserve"> </w:t>
      </w:r>
      <w:proofErr w:type="gramStart"/>
      <w:r w:rsidR="005F1846" w:rsidRPr="00336AA6">
        <w:rPr>
          <w:sz w:val="28"/>
          <w:szCs w:val="28"/>
        </w:rPr>
        <w:t>на территориальную избирательную комиссию Рамешковского района», от  13.12.2011 года  № 32/350-5 «О возложении  полномочий избирательной комиссии муниципального образования «Сельское поселение Высоково</w:t>
      </w:r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 Рамешковского района Тверской области на территориальную избирательную комиссию Рамешковского района», от  13.12.2011 года  № 32/351-5 «О возложении  полномочий избирательной комиссии муниципального образования «Сельское поселение Заклинье</w:t>
      </w:r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 Рамешк</w:t>
      </w:r>
      <w:r w:rsidR="005F1846">
        <w:rPr>
          <w:sz w:val="28"/>
          <w:szCs w:val="28"/>
        </w:rPr>
        <w:t>овского района Тверской области</w:t>
      </w:r>
      <w:r w:rsidR="005F1846" w:rsidRPr="00336AA6">
        <w:rPr>
          <w:sz w:val="28"/>
          <w:szCs w:val="28"/>
        </w:rPr>
        <w:t xml:space="preserve"> на территориальную </w:t>
      </w:r>
      <w:r w:rsidR="005F1846" w:rsidRPr="00336AA6">
        <w:rPr>
          <w:sz w:val="28"/>
          <w:szCs w:val="28"/>
        </w:rPr>
        <w:lastRenderedPageBreak/>
        <w:t>избирательную комиссию Рамешковского района», от  13.12.2011 года  № 32</w:t>
      </w:r>
      <w:proofErr w:type="gramEnd"/>
      <w:r w:rsidR="005F1846" w:rsidRPr="00336AA6">
        <w:rPr>
          <w:sz w:val="28"/>
          <w:szCs w:val="28"/>
        </w:rPr>
        <w:t>/</w:t>
      </w:r>
      <w:proofErr w:type="gramStart"/>
      <w:r w:rsidR="005F1846" w:rsidRPr="00336AA6">
        <w:rPr>
          <w:sz w:val="28"/>
          <w:szCs w:val="28"/>
        </w:rPr>
        <w:t xml:space="preserve">352-5 «О возложении  полномочий избирательной комиссии муниципального образования «Сельское поселение </w:t>
      </w:r>
      <w:proofErr w:type="spellStart"/>
      <w:r w:rsidR="005F1846" w:rsidRPr="00336AA6">
        <w:rPr>
          <w:sz w:val="28"/>
          <w:szCs w:val="28"/>
        </w:rPr>
        <w:t>Застолбье</w:t>
      </w:r>
      <w:proofErr w:type="spellEnd"/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Рамешк</w:t>
      </w:r>
      <w:r w:rsidR="005F1846">
        <w:rPr>
          <w:sz w:val="28"/>
          <w:szCs w:val="28"/>
        </w:rPr>
        <w:t>овского района Тверской области</w:t>
      </w:r>
      <w:r w:rsidR="005F1846" w:rsidRPr="00336AA6">
        <w:rPr>
          <w:sz w:val="28"/>
          <w:szCs w:val="28"/>
        </w:rPr>
        <w:t xml:space="preserve"> на территориальную избирательную комиссию Рамешковского района», от  13.12.2011 года  № 32/353-5 «О возложении  полномочий избирательной комиссии муниципального образования «Сельское поселение </w:t>
      </w:r>
      <w:proofErr w:type="spellStart"/>
      <w:r w:rsidR="005F1846" w:rsidRPr="00336AA6">
        <w:rPr>
          <w:sz w:val="28"/>
          <w:szCs w:val="28"/>
        </w:rPr>
        <w:t>Ильгощи</w:t>
      </w:r>
      <w:proofErr w:type="spellEnd"/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Рамешк</w:t>
      </w:r>
      <w:r w:rsidR="005F1846">
        <w:rPr>
          <w:sz w:val="28"/>
          <w:szCs w:val="28"/>
        </w:rPr>
        <w:t>овского района Тверской области</w:t>
      </w:r>
      <w:r w:rsidR="005F1846" w:rsidRPr="00336AA6">
        <w:rPr>
          <w:sz w:val="28"/>
          <w:szCs w:val="28"/>
        </w:rPr>
        <w:t xml:space="preserve"> на территориальную избирательную комиссию Рамешковского района», от  13.12.2011 года  № 32/354-5 «О возложении  полномочий избирательной комиссии муниципального образования «Сельское поселение</w:t>
      </w:r>
      <w:proofErr w:type="gramEnd"/>
      <w:r w:rsidR="005F1846" w:rsidRPr="00336AA6">
        <w:rPr>
          <w:sz w:val="28"/>
          <w:szCs w:val="28"/>
        </w:rPr>
        <w:t xml:space="preserve"> </w:t>
      </w:r>
      <w:proofErr w:type="spellStart"/>
      <w:proofErr w:type="gramStart"/>
      <w:r w:rsidR="005F1846" w:rsidRPr="00336AA6">
        <w:rPr>
          <w:sz w:val="28"/>
          <w:szCs w:val="28"/>
        </w:rPr>
        <w:t>Киверичи</w:t>
      </w:r>
      <w:proofErr w:type="spellEnd"/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 Рамешковского района Тверской области на территориальную избирательную комиссию Рамешковского района», от  13.12.2011 года  № 32/355-5 «О возложении  полномочий избирательной комиссии муниципального образования «Сельское поселение Кушалино</w:t>
      </w:r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Рамешк</w:t>
      </w:r>
      <w:r w:rsidR="005F1846">
        <w:rPr>
          <w:sz w:val="28"/>
          <w:szCs w:val="28"/>
        </w:rPr>
        <w:t>овского района Тверской области</w:t>
      </w:r>
      <w:r w:rsidR="005F1846" w:rsidRPr="00336AA6">
        <w:rPr>
          <w:sz w:val="28"/>
          <w:szCs w:val="28"/>
        </w:rPr>
        <w:t xml:space="preserve"> на территориальную избирательную комиссию Рамешковского района», от  13.12.2011 года  № 32/356-5 «О возложении  полномочий избирательной комиссии муниципального образования «Сельское поселение </w:t>
      </w:r>
      <w:proofErr w:type="spellStart"/>
      <w:r w:rsidR="005F1846" w:rsidRPr="00336AA6">
        <w:rPr>
          <w:sz w:val="28"/>
          <w:szCs w:val="28"/>
        </w:rPr>
        <w:t>Некрасово</w:t>
      </w:r>
      <w:proofErr w:type="spellEnd"/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Рамешк</w:t>
      </w:r>
      <w:r w:rsidR="005F1846">
        <w:rPr>
          <w:sz w:val="28"/>
          <w:szCs w:val="28"/>
        </w:rPr>
        <w:t>овского района Тверской области</w:t>
      </w:r>
      <w:r w:rsidR="005F1846" w:rsidRPr="00336AA6">
        <w:rPr>
          <w:sz w:val="28"/>
          <w:szCs w:val="28"/>
        </w:rPr>
        <w:t xml:space="preserve"> на территориальную избирательную комиссию Рамешковского</w:t>
      </w:r>
      <w:proofErr w:type="gramEnd"/>
      <w:r w:rsidR="005F1846" w:rsidRPr="00336AA6">
        <w:rPr>
          <w:sz w:val="28"/>
          <w:szCs w:val="28"/>
        </w:rPr>
        <w:t xml:space="preserve"> района», от  13.12.2011 года  № 32/357-5 «О возложении  полномочий избирательной комиссии муниципального образования «Сельское поселение Никольское</w:t>
      </w:r>
      <w:r w:rsidR="005F1846">
        <w:rPr>
          <w:sz w:val="28"/>
          <w:szCs w:val="28"/>
        </w:rPr>
        <w:t>»</w:t>
      </w:r>
      <w:r w:rsidR="005F1846" w:rsidRPr="00336AA6">
        <w:rPr>
          <w:sz w:val="28"/>
          <w:szCs w:val="28"/>
        </w:rPr>
        <w:t xml:space="preserve"> Рамешк</w:t>
      </w:r>
      <w:r w:rsidR="005F1846">
        <w:rPr>
          <w:sz w:val="28"/>
          <w:szCs w:val="28"/>
        </w:rPr>
        <w:t>овского района Тверской области</w:t>
      </w:r>
      <w:r w:rsidR="005F1846" w:rsidRPr="00336AA6">
        <w:rPr>
          <w:sz w:val="28"/>
          <w:szCs w:val="28"/>
        </w:rPr>
        <w:t xml:space="preserve"> на территориальную избирательную комиссию Рамешковского района»</w:t>
      </w:r>
      <w:r w:rsidR="005F1846">
        <w:rPr>
          <w:sz w:val="28"/>
          <w:szCs w:val="28"/>
        </w:rPr>
        <w:t xml:space="preserve"> </w:t>
      </w:r>
      <w:r>
        <w:rPr>
          <w:bCs/>
          <w:sz w:val="28"/>
        </w:rPr>
        <w:t xml:space="preserve">территориальная избирательная комиссия Рамешковского района </w:t>
      </w:r>
      <w:r>
        <w:rPr>
          <w:b/>
          <w:bCs/>
          <w:sz w:val="28"/>
        </w:rPr>
        <w:t>постановляет:</w:t>
      </w:r>
    </w:p>
    <w:p w:rsidR="003D5D6B" w:rsidRDefault="003D5D6B" w:rsidP="003D5D6B">
      <w:pPr>
        <w:spacing w:line="312" w:lineRule="auto"/>
        <w:jc w:val="both"/>
        <w:rPr>
          <w:bCs/>
          <w:sz w:val="28"/>
        </w:rPr>
      </w:pPr>
      <w:r>
        <w:rPr>
          <w:bCs/>
          <w:sz w:val="28"/>
        </w:rPr>
        <w:tab/>
        <w:t xml:space="preserve">1. Утвердить план работы Контрольно-ревизионной службы при территориальной избирательной комиссии Рамешковского района </w:t>
      </w:r>
      <w:r>
        <w:rPr>
          <w:bCs/>
          <w:sz w:val="28"/>
          <w:szCs w:val="28"/>
        </w:rPr>
        <w:t xml:space="preserve">в период подготовки и  проведения </w:t>
      </w:r>
      <w:r w:rsidRPr="003D5D6B">
        <w:rPr>
          <w:sz w:val="28"/>
        </w:rPr>
        <w:t>выборов депутатов Советов депутатов городского и сельских</w:t>
      </w:r>
      <w:r w:rsidRPr="003D5D6B">
        <w:t xml:space="preserve"> </w:t>
      </w:r>
      <w:r w:rsidRPr="003D5D6B">
        <w:rPr>
          <w:sz w:val="28"/>
        </w:rPr>
        <w:t xml:space="preserve">поселений Рамешковского района Тверской области четвертого созыва в единый день голосования 9 сентября 2018 года </w:t>
      </w:r>
      <w:r>
        <w:rPr>
          <w:bCs/>
          <w:sz w:val="28"/>
        </w:rPr>
        <w:t>(прилагается).</w:t>
      </w:r>
    </w:p>
    <w:p w:rsidR="003D5D6B" w:rsidRDefault="003D5D6B" w:rsidP="003D5D6B">
      <w:pPr>
        <w:spacing w:line="312" w:lineRule="auto"/>
        <w:jc w:val="both"/>
        <w:rPr>
          <w:bCs/>
          <w:sz w:val="28"/>
        </w:rPr>
      </w:pPr>
      <w:r>
        <w:rPr>
          <w:bCs/>
          <w:sz w:val="28"/>
        </w:rPr>
        <w:tab/>
        <w:t xml:space="preserve"> 2. Контроль за выполнением данного постановления возложить на руководителя</w:t>
      </w:r>
      <w:proofErr w:type="gramStart"/>
      <w:r>
        <w:rPr>
          <w:bCs/>
          <w:sz w:val="28"/>
        </w:rPr>
        <w:t xml:space="preserve"> </w:t>
      </w:r>
      <w:r>
        <w:rPr>
          <w:bCs/>
          <w:sz w:val="28"/>
        </w:rPr>
        <w:t>К</w:t>
      </w:r>
      <w:proofErr w:type="gramEnd"/>
      <w:r>
        <w:rPr>
          <w:bCs/>
          <w:sz w:val="28"/>
        </w:rPr>
        <w:t>онтрольно – ревизионной службы, заместителя председателя территориальной избирательной комиссии Рамешковского района Т.В. Балашову.</w:t>
      </w:r>
    </w:p>
    <w:p w:rsidR="003D5D6B" w:rsidRDefault="003D5D6B" w:rsidP="003D5D6B">
      <w:pPr>
        <w:spacing w:after="24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Разместить настоящее постановление на сайте территориальной избирательной комиссии Рамешковского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телекоммуникационной сети «Интернет».</w:t>
      </w:r>
    </w:p>
    <w:p w:rsidR="003D5D6B" w:rsidRDefault="003D5D6B" w:rsidP="003D5D6B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3D5D6B" w:rsidRDefault="003D5D6B" w:rsidP="003D5D6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3D5D6B" w:rsidRDefault="003D5D6B" w:rsidP="003D5D6B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3D5D6B" w:rsidRDefault="003D5D6B" w:rsidP="003D5D6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района:                                             А.С. Частухина</w:t>
      </w:r>
    </w:p>
    <w:tbl>
      <w:tblPr>
        <w:tblW w:w="5916" w:type="dxa"/>
        <w:tblInd w:w="3936" w:type="dxa"/>
        <w:tblLook w:val="01E0" w:firstRow="1" w:lastRow="1" w:firstColumn="1" w:lastColumn="1" w:noHBand="0" w:noVBand="0"/>
      </w:tblPr>
      <w:tblGrid>
        <w:gridCol w:w="399"/>
        <w:gridCol w:w="4378"/>
        <w:gridCol w:w="1139"/>
      </w:tblGrid>
      <w:tr w:rsidR="003D5D6B" w:rsidTr="003D5D6B">
        <w:trPr>
          <w:gridBefore w:val="1"/>
          <w:gridAfter w:val="1"/>
          <w:wBefore w:w="399" w:type="dxa"/>
          <w:wAfter w:w="1139" w:type="dxa"/>
          <w:trHeight w:val="384"/>
        </w:trPr>
        <w:tc>
          <w:tcPr>
            <w:tcW w:w="4378" w:type="dxa"/>
            <w:hideMark/>
          </w:tcPr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5F1846" w:rsidRDefault="005F1846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3D5D6B" w:rsidRDefault="003D5D6B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lang w:eastAsia="en-US"/>
              </w:rPr>
              <w:t>риложение</w:t>
            </w:r>
          </w:p>
        </w:tc>
      </w:tr>
      <w:tr w:rsidR="003D5D6B" w:rsidTr="003D5D6B">
        <w:trPr>
          <w:trHeight w:val="784"/>
        </w:trPr>
        <w:tc>
          <w:tcPr>
            <w:tcW w:w="5916" w:type="dxa"/>
            <w:gridSpan w:val="3"/>
            <w:hideMark/>
          </w:tcPr>
          <w:p w:rsidR="003D5D6B" w:rsidRDefault="003D5D6B" w:rsidP="003D5D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к постановлению территориальной избирательной комиссии Рамешковского района</w:t>
            </w:r>
          </w:p>
        </w:tc>
      </w:tr>
      <w:tr w:rsidR="003D5D6B" w:rsidTr="003D5D6B">
        <w:trPr>
          <w:trHeight w:val="384"/>
        </w:trPr>
        <w:tc>
          <w:tcPr>
            <w:tcW w:w="5916" w:type="dxa"/>
            <w:gridSpan w:val="3"/>
            <w:hideMark/>
          </w:tcPr>
          <w:p w:rsidR="003D5D6B" w:rsidRDefault="003D5D6B" w:rsidP="003D5D6B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июня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года  № </w:t>
            </w:r>
            <w:r w:rsidRPr="003D5D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46/339-4</w:t>
            </w:r>
          </w:p>
        </w:tc>
      </w:tr>
    </w:tbl>
    <w:p w:rsidR="003D5D6B" w:rsidRDefault="003D5D6B" w:rsidP="003D5D6B">
      <w:pPr>
        <w:jc w:val="center"/>
        <w:rPr>
          <w:bCs/>
          <w:sz w:val="28"/>
        </w:rPr>
      </w:pPr>
    </w:p>
    <w:p w:rsidR="003D5D6B" w:rsidRDefault="003D5D6B" w:rsidP="003D5D6B">
      <w:pPr>
        <w:jc w:val="center"/>
        <w:rPr>
          <w:bCs/>
          <w:sz w:val="28"/>
        </w:rPr>
      </w:pPr>
      <w:r>
        <w:rPr>
          <w:bCs/>
          <w:sz w:val="28"/>
        </w:rPr>
        <w:t>План</w:t>
      </w:r>
    </w:p>
    <w:p w:rsidR="003D5D6B" w:rsidRDefault="003D5D6B" w:rsidP="003D5D6B">
      <w:pPr>
        <w:jc w:val="center"/>
        <w:rPr>
          <w:bCs/>
          <w:sz w:val="28"/>
        </w:rPr>
      </w:pPr>
      <w:r>
        <w:rPr>
          <w:bCs/>
          <w:sz w:val="28"/>
        </w:rPr>
        <w:t xml:space="preserve">работы Контрольно-ревизионной службы территориальной избирательной комиссии Рамешковского района на период подготовки и проведения </w:t>
      </w:r>
    </w:p>
    <w:p w:rsidR="003D5D6B" w:rsidRDefault="003D5D6B" w:rsidP="003D5D6B">
      <w:pPr>
        <w:jc w:val="center"/>
        <w:rPr>
          <w:sz w:val="28"/>
        </w:rPr>
      </w:pPr>
      <w:r w:rsidRPr="003D5D6B">
        <w:rPr>
          <w:sz w:val="28"/>
        </w:rPr>
        <w:t>выборов депутатов Советов депутатов городского и сельских</w:t>
      </w:r>
      <w:r w:rsidRPr="003D5D6B">
        <w:t xml:space="preserve"> </w:t>
      </w:r>
      <w:r w:rsidRPr="003D5D6B">
        <w:rPr>
          <w:sz w:val="28"/>
        </w:rPr>
        <w:t>поселений</w:t>
      </w:r>
      <w:r w:rsidRPr="003D5D6B">
        <w:rPr>
          <w:sz w:val="28"/>
        </w:rPr>
        <w:t xml:space="preserve"> Рамешковского района Тверской области четвертого созыва в единый день голосования 9 сентября 2018 года</w:t>
      </w:r>
    </w:p>
    <w:p w:rsidR="003D5D6B" w:rsidRDefault="003D5D6B" w:rsidP="003D5D6B">
      <w:pPr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1843"/>
        <w:gridCol w:w="2233"/>
      </w:tblGrid>
      <w:tr w:rsidR="003D5D6B" w:rsidTr="003D5D6B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п</w:t>
            </w:r>
            <w:proofErr w:type="gramEnd"/>
            <w:r>
              <w:rPr>
                <w:bCs/>
                <w:sz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Срок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Ответственные</w:t>
            </w:r>
            <w:proofErr w:type="gramEnd"/>
            <w:r>
              <w:rPr>
                <w:bCs/>
                <w:sz w:val="28"/>
              </w:rPr>
              <w:t xml:space="preserve"> за исполнение</w:t>
            </w: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Подготовка и проведение заседаний Контрольно-ревизионной службы при территориальной избирательной комиссии Рамешковского района (далее КРС)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Июль-сентябрь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Горчакова Н.В.</w:t>
            </w: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</w:t>
            </w:r>
            <w:proofErr w:type="gramStart"/>
            <w:r>
              <w:rPr>
                <w:bCs/>
                <w:sz w:val="28"/>
              </w:rPr>
              <w:t>т-</w:t>
            </w:r>
            <w:proofErr w:type="gramEnd"/>
            <w:r>
              <w:rPr>
                <w:bCs/>
                <w:sz w:val="28"/>
              </w:rPr>
              <w:t xml:space="preserve">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Горчакова Н.В.,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Самсонова А.А.,</w:t>
            </w: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 w:rsidP="003D5D6B">
            <w:pPr>
              <w:jc w:val="center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Контроль за</w:t>
            </w:r>
            <w:proofErr w:type="gramEnd"/>
            <w:r>
              <w:rPr>
                <w:bCs/>
                <w:sz w:val="28"/>
              </w:rPr>
              <w:t xml:space="preserve"> правильностью распределения бюджетных средств на проведение местных выборов в участков</w:t>
            </w:r>
            <w:r>
              <w:rPr>
                <w:bCs/>
                <w:sz w:val="28"/>
              </w:rPr>
              <w:t>ые</w:t>
            </w:r>
            <w:r>
              <w:rPr>
                <w:bCs/>
                <w:sz w:val="28"/>
              </w:rPr>
              <w:t xml:space="preserve"> избирательн</w:t>
            </w:r>
            <w:r>
              <w:rPr>
                <w:bCs/>
                <w:sz w:val="28"/>
              </w:rPr>
              <w:t>ые</w:t>
            </w:r>
            <w:r>
              <w:rPr>
                <w:bCs/>
                <w:sz w:val="28"/>
              </w:rPr>
              <w:t xml:space="preserve"> комисси</w:t>
            </w:r>
            <w:r>
              <w:rPr>
                <w:bCs/>
                <w:sz w:val="28"/>
              </w:rPr>
              <w:t>и</w:t>
            </w:r>
          </w:p>
          <w:p w:rsidR="003D5D6B" w:rsidRDefault="003D5D6B" w:rsidP="003D5D6B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Горчакова Н.В.,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Самсонова А.А.,</w:t>
            </w: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Контроль за</w:t>
            </w:r>
            <w:proofErr w:type="gramEnd"/>
            <w:r>
              <w:rPr>
                <w:bCs/>
                <w:sz w:val="28"/>
              </w:rPr>
              <w:t xml:space="preserve"> исполнением сметы расходов УИК и ТИК на проведение местных выборов согласно статей расходов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</w:t>
            </w:r>
            <w:proofErr w:type="gramStart"/>
            <w:r>
              <w:rPr>
                <w:bCs/>
                <w:sz w:val="28"/>
              </w:rPr>
              <w:t>т-</w:t>
            </w:r>
            <w:proofErr w:type="gramEnd"/>
            <w:r>
              <w:rPr>
                <w:bCs/>
                <w:sz w:val="28"/>
              </w:rPr>
              <w:t xml:space="preserve">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Замбина</w:t>
            </w:r>
            <w:proofErr w:type="spellEnd"/>
            <w:r>
              <w:rPr>
                <w:bCs/>
                <w:sz w:val="28"/>
              </w:rPr>
              <w:t xml:space="preserve"> З.В.</w:t>
            </w: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Организация проверок поступивших в территориальную избирательную комиссию Рамешковского района жалоб и заявлений о фактах нарушений финансирования избирательных кампаний  зарегистрированными кандидатами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 мере поступления заявлений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КРС по поручению председателя ТИК</w:t>
            </w: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 w:rsidP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Сбор, обобщение и анализ банковских сведений, полученных от сбербанка о поступлении и расходовании средств избирательных фондов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Июль-сентябрь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 мере поступления сведений от филиала Сбербанка России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Горчакова Н.В.,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Подготовка сведений о поступлении и расходовании средств избирательных фондов кандидатов для опубликования в газете «Родная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 один раз в две недели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Самсонова А.А.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Анализ полноты оплаты за изготовление и распространение агитационных материалов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Август-сентябрь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Горчакова Н.В.,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проверке финансовых отчетов территориальной избирательной комиссии, участковых избирательных комиссий  по поступлению и расходованию бюджетных средств, выделенных на проведение местных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Горчакова Н.В.,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Самсонова А.А.,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Ахмедов Р.Ш.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Проверка итоговых финансовых отчетов кандидатов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Горчакова Н.В.</w:t>
            </w: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Подготовка отчета о деятельности КРС в период подготовки и проведения  местных выборов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Горчакова Н.В.</w:t>
            </w:r>
          </w:p>
        </w:tc>
      </w:tr>
      <w:tr w:rsidR="003D5D6B" w:rsidTr="003D5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Взаимодействие в работе с Контрольно-ревизионной службой при избирательной комиссии Тверской области в целях повышения эффективности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</w:t>
            </w:r>
            <w:proofErr w:type="gramStart"/>
            <w:r>
              <w:rPr>
                <w:bCs/>
                <w:sz w:val="28"/>
              </w:rPr>
              <w:t>ь-</w:t>
            </w:r>
            <w:proofErr w:type="gramEnd"/>
            <w:r>
              <w:rPr>
                <w:bCs/>
                <w:sz w:val="28"/>
              </w:rPr>
              <w:t xml:space="preserve">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Балашова Т.В.,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Горчакова Н.В.</w:t>
            </w:r>
          </w:p>
          <w:p w:rsidR="003D5D6B" w:rsidRDefault="003D5D6B">
            <w:pPr>
              <w:jc w:val="center"/>
              <w:rPr>
                <w:bCs/>
                <w:sz w:val="28"/>
              </w:rPr>
            </w:pPr>
          </w:p>
        </w:tc>
      </w:tr>
    </w:tbl>
    <w:p w:rsidR="003D5D6B" w:rsidRDefault="003D5D6B" w:rsidP="003D5D6B">
      <w:pPr>
        <w:jc w:val="center"/>
        <w:rPr>
          <w:bCs/>
          <w:sz w:val="28"/>
        </w:rPr>
      </w:pPr>
    </w:p>
    <w:p w:rsidR="003D5D6B" w:rsidRDefault="003D5D6B" w:rsidP="003D5D6B">
      <w:pPr>
        <w:rPr>
          <w:bCs/>
          <w:sz w:val="28"/>
        </w:rPr>
      </w:pPr>
    </w:p>
    <w:p w:rsidR="003D5D6B" w:rsidRDefault="003D5D6B" w:rsidP="003D5D6B">
      <w:pPr>
        <w:jc w:val="center"/>
        <w:rPr>
          <w:bCs/>
          <w:sz w:val="28"/>
        </w:rPr>
      </w:pPr>
    </w:p>
    <w:p w:rsidR="003D5D6B" w:rsidRDefault="003D5D6B" w:rsidP="003D5D6B"/>
    <w:p w:rsidR="003D5D6B" w:rsidRDefault="003D5D6B" w:rsidP="003D5D6B"/>
    <w:p w:rsidR="00983E51" w:rsidRDefault="00983E51"/>
    <w:sectPr w:rsidR="00983E51" w:rsidSect="003D5D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6B"/>
    <w:rsid w:val="003D5D6B"/>
    <w:rsid w:val="005F1846"/>
    <w:rsid w:val="00983E51"/>
    <w:rsid w:val="00E20326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D5D6B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D5D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3D5D6B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3D5D6B"/>
    <w:pPr>
      <w:keepNext/>
      <w:widowControl/>
      <w:autoSpaceDE w:val="0"/>
      <w:autoSpaceDN w:val="0"/>
      <w:snapToGrid/>
      <w:jc w:val="center"/>
      <w:outlineLvl w:val="0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F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D5D6B"/>
    <w:pPr>
      <w:widowControl/>
      <w:snapToGri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D5D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3D5D6B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3D5D6B"/>
    <w:pPr>
      <w:keepNext/>
      <w:widowControl/>
      <w:autoSpaceDE w:val="0"/>
      <w:autoSpaceDN w:val="0"/>
      <w:snapToGrid/>
      <w:jc w:val="center"/>
      <w:outlineLvl w:val="0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F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3</cp:revision>
  <cp:lastPrinted>2018-06-24T08:47:00Z</cp:lastPrinted>
  <dcterms:created xsi:type="dcterms:W3CDTF">2018-06-24T08:44:00Z</dcterms:created>
  <dcterms:modified xsi:type="dcterms:W3CDTF">2018-06-24T08:48:00Z</dcterms:modified>
</cp:coreProperties>
</file>