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A5C" w:rsidRDefault="00415006" w:rsidP="00344EF2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Изготовление и п</w:t>
      </w:r>
      <w:r w:rsidR="00344EF2" w:rsidRPr="00344EF2">
        <w:rPr>
          <w:b/>
          <w:sz w:val="32"/>
          <w:szCs w:val="32"/>
        </w:rPr>
        <w:t>ередача избирательных бюллетеней</w:t>
      </w:r>
    </w:p>
    <w:p w:rsidR="00344EF2" w:rsidRDefault="00344EF2" w:rsidP="00344EF2">
      <w:pPr>
        <w:jc w:val="both"/>
        <w:rPr>
          <w:b/>
          <w:sz w:val="32"/>
          <w:szCs w:val="32"/>
        </w:rPr>
      </w:pPr>
    </w:p>
    <w:p w:rsidR="00344EF2" w:rsidRDefault="00344EF2" w:rsidP="00344EF2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Общество с ограниченной ответственностью «</w:t>
      </w:r>
      <w:r w:rsidR="00782831">
        <w:rPr>
          <w:sz w:val="28"/>
          <w:szCs w:val="28"/>
        </w:rPr>
        <w:t xml:space="preserve">Фирма </w:t>
      </w:r>
      <w:bookmarkStart w:id="0" w:name="_GoBack"/>
      <w:bookmarkEnd w:id="0"/>
      <w:r w:rsidR="009D1F05">
        <w:rPr>
          <w:sz w:val="28"/>
          <w:szCs w:val="28"/>
        </w:rPr>
        <w:t>Октава</w:t>
      </w:r>
      <w:r>
        <w:rPr>
          <w:sz w:val="28"/>
          <w:szCs w:val="28"/>
        </w:rPr>
        <w:t xml:space="preserve">» </w:t>
      </w:r>
      <w:r w:rsidR="00567A96">
        <w:rPr>
          <w:sz w:val="28"/>
          <w:szCs w:val="28"/>
        </w:rPr>
        <w:t xml:space="preserve">изготавливает </w:t>
      </w:r>
      <w:r w:rsidR="00415006">
        <w:rPr>
          <w:sz w:val="28"/>
          <w:szCs w:val="28"/>
        </w:rPr>
        <w:t xml:space="preserve"> избирательные бюллетени по выборам </w:t>
      </w:r>
      <w:r w:rsidR="009D1F05">
        <w:rPr>
          <w:sz w:val="28"/>
        </w:rPr>
        <w:t>депутатов</w:t>
      </w:r>
      <w:r w:rsidR="00415006">
        <w:rPr>
          <w:sz w:val="28"/>
        </w:rPr>
        <w:t xml:space="preserve"> Со</w:t>
      </w:r>
      <w:r w:rsidR="009D1F05">
        <w:rPr>
          <w:sz w:val="28"/>
        </w:rPr>
        <w:t xml:space="preserve">брания </w:t>
      </w:r>
      <w:r w:rsidR="00415006" w:rsidRPr="00FA272D">
        <w:rPr>
          <w:color w:val="000000"/>
          <w:sz w:val="28"/>
        </w:rPr>
        <w:t xml:space="preserve">депутатов </w:t>
      </w:r>
      <w:proofErr w:type="spellStart"/>
      <w:r w:rsidR="00415006">
        <w:rPr>
          <w:color w:val="000000"/>
          <w:sz w:val="28"/>
          <w:szCs w:val="28"/>
        </w:rPr>
        <w:t>Рамешковского</w:t>
      </w:r>
      <w:proofErr w:type="spellEnd"/>
      <w:r w:rsidR="00415006">
        <w:rPr>
          <w:color w:val="000000"/>
          <w:sz w:val="28"/>
          <w:szCs w:val="28"/>
        </w:rPr>
        <w:t xml:space="preserve"> района Тверской области </w:t>
      </w:r>
      <w:r w:rsidR="009D1F05">
        <w:rPr>
          <w:color w:val="000000"/>
          <w:sz w:val="28"/>
          <w:szCs w:val="28"/>
        </w:rPr>
        <w:t>ш</w:t>
      </w:r>
      <w:r w:rsidR="00415006">
        <w:rPr>
          <w:color w:val="000000"/>
          <w:sz w:val="28"/>
          <w:szCs w:val="28"/>
        </w:rPr>
        <w:t>е</w:t>
      </w:r>
      <w:r w:rsidR="009D1F05">
        <w:rPr>
          <w:color w:val="000000"/>
          <w:sz w:val="28"/>
          <w:szCs w:val="28"/>
        </w:rPr>
        <w:t>с</w:t>
      </w:r>
      <w:r w:rsidR="00415006">
        <w:rPr>
          <w:color w:val="000000"/>
          <w:sz w:val="28"/>
          <w:szCs w:val="28"/>
        </w:rPr>
        <w:t xml:space="preserve">того созыва </w:t>
      </w:r>
      <w:r w:rsidR="00567A96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передает </w:t>
      </w:r>
      <w:r w:rsidR="00415006">
        <w:rPr>
          <w:sz w:val="28"/>
          <w:szCs w:val="28"/>
        </w:rPr>
        <w:t>1</w:t>
      </w:r>
      <w:r w:rsidR="009D1F05">
        <w:rPr>
          <w:sz w:val="28"/>
          <w:szCs w:val="28"/>
        </w:rPr>
        <w:t>9</w:t>
      </w:r>
      <w:r>
        <w:rPr>
          <w:sz w:val="28"/>
          <w:szCs w:val="28"/>
        </w:rPr>
        <w:t xml:space="preserve"> августа 201</w:t>
      </w:r>
      <w:r w:rsidR="009D1F05">
        <w:rPr>
          <w:sz w:val="28"/>
          <w:szCs w:val="28"/>
        </w:rPr>
        <w:t>9</w:t>
      </w:r>
      <w:r>
        <w:rPr>
          <w:sz w:val="28"/>
          <w:szCs w:val="28"/>
        </w:rPr>
        <w:t xml:space="preserve"> года </w:t>
      </w:r>
      <w:r w:rsidR="009D1F05">
        <w:rPr>
          <w:sz w:val="28"/>
          <w:szCs w:val="28"/>
        </w:rPr>
        <w:t>в</w:t>
      </w:r>
      <w:r>
        <w:rPr>
          <w:sz w:val="28"/>
          <w:szCs w:val="28"/>
        </w:rPr>
        <w:t xml:space="preserve"> 1</w:t>
      </w:r>
      <w:r w:rsidR="009D1F05">
        <w:rPr>
          <w:sz w:val="28"/>
          <w:szCs w:val="28"/>
        </w:rPr>
        <w:t>0</w:t>
      </w:r>
      <w:r>
        <w:rPr>
          <w:sz w:val="28"/>
          <w:szCs w:val="28"/>
        </w:rPr>
        <w:t>.00</w:t>
      </w:r>
      <w:r w:rsidR="0041500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ч. членам территориальной избирательной комиссии </w:t>
      </w: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 с правом решающего голоса избирательные бюллетени, </w:t>
      </w:r>
      <w:r w:rsidR="00567A96">
        <w:rPr>
          <w:sz w:val="28"/>
          <w:szCs w:val="28"/>
        </w:rPr>
        <w:t>предназначенн</w:t>
      </w:r>
      <w:r>
        <w:rPr>
          <w:sz w:val="28"/>
          <w:szCs w:val="28"/>
        </w:rPr>
        <w:t xml:space="preserve">ые для голосования </w:t>
      </w:r>
      <w:r w:rsidR="009D1F05">
        <w:rPr>
          <w:color w:val="000000"/>
          <w:sz w:val="28"/>
          <w:szCs w:val="28"/>
        </w:rPr>
        <w:t>в единый день голосования</w:t>
      </w:r>
      <w:r w:rsidR="009D1F05" w:rsidRPr="00C97F76">
        <w:rPr>
          <w:sz w:val="28"/>
          <w:szCs w:val="28"/>
        </w:rPr>
        <w:t xml:space="preserve"> </w:t>
      </w:r>
      <w:r w:rsidR="009D1F05">
        <w:rPr>
          <w:sz w:val="28"/>
          <w:szCs w:val="28"/>
        </w:rPr>
        <w:t>8</w:t>
      </w:r>
      <w:r w:rsidR="009D1F05" w:rsidRPr="00C97F76">
        <w:rPr>
          <w:sz w:val="28"/>
          <w:szCs w:val="28"/>
        </w:rPr>
        <w:t xml:space="preserve"> сентября 201</w:t>
      </w:r>
      <w:r w:rsidR="009D1F05">
        <w:rPr>
          <w:sz w:val="28"/>
          <w:szCs w:val="28"/>
        </w:rPr>
        <w:t xml:space="preserve">9 года </w:t>
      </w:r>
      <w:r>
        <w:rPr>
          <w:sz w:val="28"/>
          <w:szCs w:val="28"/>
        </w:rPr>
        <w:t xml:space="preserve">на выборах депутатов </w:t>
      </w:r>
      <w:r w:rsidR="009D1F05">
        <w:rPr>
          <w:sz w:val="28"/>
        </w:rPr>
        <w:t xml:space="preserve">Собрания </w:t>
      </w:r>
      <w:r w:rsidR="009D1F05" w:rsidRPr="00FA272D">
        <w:rPr>
          <w:color w:val="000000"/>
          <w:sz w:val="28"/>
        </w:rPr>
        <w:t xml:space="preserve">депутатов </w:t>
      </w:r>
      <w:proofErr w:type="spellStart"/>
      <w:r w:rsidR="009D1F05">
        <w:rPr>
          <w:color w:val="000000"/>
          <w:sz w:val="28"/>
          <w:szCs w:val="28"/>
        </w:rPr>
        <w:t>Рамешковского</w:t>
      </w:r>
      <w:proofErr w:type="spellEnd"/>
      <w:r w:rsidR="009D1F05">
        <w:rPr>
          <w:color w:val="000000"/>
          <w:sz w:val="28"/>
          <w:szCs w:val="28"/>
        </w:rPr>
        <w:t xml:space="preserve"> района Тверской</w:t>
      </w:r>
      <w:proofErr w:type="gramEnd"/>
      <w:r w:rsidR="009D1F05">
        <w:rPr>
          <w:color w:val="000000"/>
          <w:sz w:val="28"/>
          <w:szCs w:val="28"/>
        </w:rPr>
        <w:t xml:space="preserve"> </w:t>
      </w:r>
      <w:proofErr w:type="gramStart"/>
      <w:r w:rsidR="009D1F05">
        <w:rPr>
          <w:color w:val="000000"/>
          <w:sz w:val="28"/>
          <w:szCs w:val="28"/>
        </w:rPr>
        <w:t>области</w:t>
      </w:r>
      <w:proofErr w:type="gramEnd"/>
      <w:r w:rsidR="009D1F05">
        <w:rPr>
          <w:color w:val="000000"/>
          <w:sz w:val="28"/>
          <w:szCs w:val="28"/>
        </w:rPr>
        <w:t xml:space="preserve"> шестого созыва,</w:t>
      </w:r>
      <w:r>
        <w:rPr>
          <w:sz w:val="28"/>
          <w:szCs w:val="28"/>
        </w:rPr>
        <w:t xml:space="preserve"> по адресу: Тверская область, г. Тверь, </w:t>
      </w:r>
      <w:r w:rsidR="004A13DA">
        <w:rPr>
          <w:sz w:val="28"/>
          <w:szCs w:val="28"/>
        </w:rPr>
        <w:t>наб</w:t>
      </w:r>
      <w:r>
        <w:rPr>
          <w:sz w:val="28"/>
          <w:szCs w:val="28"/>
        </w:rPr>
        <w:t>.</w:t>
      </w:r>
      <w:r w:rsidR="004A13DA">
        <w:rPr>
          <w:sz w:val="28"/>
          <w:szCs w:val="28"/>
        </w:rPr>
        <w:t xml:space="preserve"> Реки </w:t>
      </w:r>
      <w:proofErr w:type="spellStart"/>
      <w:r w:rsidR="004A13DA">
        <w:rPr>
          <w:sz w:val="28"/>
          <w:szCs w:val="28"/>
        </w:rPr>
        <w:t>Тьмаки</w:t>
      </w:r>
      <w:proofErr w:type="spellEnd"/>
      <w:r>
        <w:rPr>
          <w:sz w:val="28"/>
          <w:szCs w:val="28"/>
        </w:rPr>
        <w:t xml:space="preserve">, д. </w:t>
      </w:r>
      <w:r w:rsidR="004A13DA">
        <w:rPr>
          <w:sz w:val="28"/>
          <w:szCs w:val="28"/>
        </w:rPr>
        <w:t>32</w:t>
      </w:r>
      <w:r>
        <w:rPr>
          <w:sz w:val="28"/>
          <w:szCs w:val="28"/>
        </w:rPr>
        <w:t>.</w:t>
      </w:r>
    </w:p>
    <w:p w:rsidR="00567A96" w:rsidRDefault="00567A96" w:rsidP="00567A96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Территориальная избирательная комиссия </w:t>
      </w:r>
    </w:p>
    <w:p w:rsidR="00567A96" w:rsidRPr="00344EF2" w:rsidRDefault="00567A96" w:rsidP="00567A96">
      <w:pPr>
        <w:ind w:firstLine="709"/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Рамешковского</w:t>
      </w:r>
      <w:proofErr w:type="spellEnd"/>
      <w:r>
        <w:rPr>
          <w:sz w:val="28"/>
          <w:szCs w:val="28"/>
        </w:rPr>
        <w:t xml:space="preserve"> района</w:t>
      </w:r>
    </w:p>
    <w:sectPr w:rsidR="00567A96" w:rsidRPr="00344EF2" w:rsidSect="009F6B0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09D" w:rsidRDefault="00FE109D" w:rsidP="00640150">
      <w:r>
        <w:separator/>
      </w:r>
    </w:p>
  </w:endnote>
  <w:endnote w:type="continuationSeparator" w:id="0">
    <w:p w:rsidR="00FE109D" w:rsidRDefault="00FE109D" w:rsidP="00640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09D" w:rsidRDefault="00FE109D" w:rsidP="00640150">
      <w:r>
        <w:separator/>
      </w:r>
    </w:p>
  </w:footnote>
  <w:footnote w:type="continuationSeparator" w:id="0">
    <w:p w:rsidR="00FE109D" w:rsidRDefault="00FE109D" w:rsidP="006401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58B"/>
    <w:rsid w:val="001F5C21"/>
    <w:rsid w:val="00344EF2"/>
    <w:rsid w:val="00384CE7"/>
    <w:rsid w:val="00415006"/>
    <w:rsid w:val="004A13DA"/>
    <w:rsid w:val="005545BF"/>
    <w:rsid w:val="00567A96"/>
    <w:rsid w:val="00640150"/>
    <w:rsid w:val="0076158B"/>
    <w:rsid w:val="00782831"/>
    <w:rsid w:val="00897C77"/>
    <w:rsid w:val="008B525E"/>
    <w:rsid w:val="00952C3D"/>
    <w:rsid w:val="009D1F05"/>
    <w:rsid w:val="009F6B08"/>
    <w:rsid w:val="00A42F4A"/>
    <w:rsid w:val="00AF0EA9"/>
    <w:rsid w:val="00B25F12"/>
    <w:rsid w:val="00C8577F"/>
    <w:rsid w:val="00CA6B55"/>
    <w:rsid w:val="00D676D8"/>
    <w:rsid w:val="00F96182"/>
    <w:rsid w:val="00FC2E68"/>
    <w:rsid w:val="00FD0A5C"/>
    <w:rsid w:val="00FE1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01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B25F12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B25F1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B25F12"/>
    <w:pPr>
      <w:spacing w:before="100" w:beforeAutospacing="1" w:after="100" w:afterAutospacing="1"/>
    </w:pPr>
  </w:style>
  <w:style w:type="character" w:styleId="a4">
    <w:name w:val="footnote reference"/>
    <w:rsid w:val="00640150"/>
    <w:rPr>
      <w:vertAlign w:val="superscript"/>
    </w:rPr>
  </w:style>
  <w:style w:type="paragraph" w:styleId="a5">
    <w:name w:val="footnote text"/>
    <w:basedOn w:val="a"/>
    <w:link w:val="1"/>
    <w:rsid w:val="00640150"/>
    <w:pPr>
      <w:widowControl w:val="0"/>
      <w:autoSpaceDE w:val="0"/>
      <w:autoSpaceDN w:val="0"/>
    </w:pPr>
    <w:rPr>
      <w:sz w:val="20"/>
      <w:szCs w:val="20"/>
      <w:lang/>
    </w:rPr>
  </w:style>
  <w:style w:type="character" w:customStyle="1" w:styleId="a6">
    <w:name w:val="Текст сноски Знак"/>
    <w:basedOn w:val="a0"/>
    <w:uiPriority w:val="99"/>
    <w:semiHidden/>
    <w:rsid w:val="0064015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link w:val="a5"/>
    <w:rsid w:val="00640150"/>
    <w:rPr>
      <w:rFonts w:ascii="Times New Roman" w:eastAsia="Times New Roman" w:hAnsi="Times New Roman" w:cs="Times New Roman"/>
      <w:sz w:val="20"/>
      <w:szCs w:val="20"/>
      <w:lang/>
    </w:rPr>
  </w:style>
  <w:style w:type="paragraph" w:customStyle="1" w:styleId="10">
    <w:name w:val="Текст1"/>
    <w:basedOn w:val="a"/>
    <w:rsid w:val="00640150"/>
    <w:pPr>
      <w:widowControl w:val="0"/>
    </w:pPr>
    <w:rPr>
      <w:rFonts w:ascii="Courier New" w:hAnsi="Courier New"/>
      <w:sz w:val="20"/>
      <w:szCs w:val="20"/>
    </w:rPr>
  </w:style>
  <w:style w:type="paragraph" w:styleId="a7">
    <w:name w:val="Plain Text"/>
    <w:basedOn w:val="a"/>
    <w:link w:val="a8"/>
    <w:rsid w:val="00640150"/>
    <w:rPr>
      <w:rFonts w:ascii="Courier New" w:hAnsi="Courier New"/>
      <w:sz w:val="20"/>
      <w:szCs w:val="20"/>
      <w:lang/>
    </w:rPr>
  </w:style>
  <w:style w:type="character" w:customStyle="1" w:styleId="a8">
    <w:name w:val="Текст Знак"/>
    <w:basedOn w:val="a0"/>
    <w:link w:val="a7"/>
    <w:rsid w:val="00640150"/>
    <w:rPr>
      <w:rFonts w:ascii="Courier New" w:eastAsia="Times New Roman" w:hAnsi="Courier New" w:cs="Times New Roman"/>
      <w:sz w:val="20"/>
      <w:szCs w:val="20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056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пк</cp:lastModifiedBy>
  <cp:revision>6</cp:revision>
  <dcterms:created xsi:type="dcterms:W3CDTF">2017-08-18T09:45:00Z</dcterms:created>
  <dcterms:modified xsi:type="dcterms:W3CDTF">2019-08-16T13:12:00Z</dcterms:modified>
</cp:coreProperties>
</file>