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65" w:rsidRDefault="006B7265" w:rsidP="006B726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B7265" w:rsidRDefault="006B7265" w:rsidP="006B726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B7265" w:rsidRDefault="006B7265" w:rsidP="006B726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B7265" w:rsidTr="00E676C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7265" w:rsidRDefault="006B7265" w:rsidP="00E676C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  февраля  2015 года</w:t>
            </w:r>
          </w:p>
        </w:tc>
        <w:tc>
          <w:tcPr>
            <w:tcW w:w="3107" w:type="dxa"/>
            <w:vAlign w:val="bottom"/>
          </w:tcPr>
          <w:p w:rsidR="006B7265" w:rsidRDefault="006B7265" w:rsidP="00E676C2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6B7265" w:rsidRDefault="006B7265" w:rsidP="00E676C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7265" w:rsidRDefault="006B7265" w:rsidP="00E676C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75/793-3</w:t>
            </w:r>
          </w:p>
        </w:tc>
      </w:tr>
      <w:tr w:rsidR="006B7265" w:rsidTr="00E676C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265" w:rsidRDefault="006B7265" w:rsidP="00E676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6B7265" w:rsidRDefault="006B7265" w:rsidP="00E676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B7265" w:rsidRDefault="006B7265" w:rsidP="00E676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B7265" w:rsidRDefault="006B7265" w:rsidP="006B726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Pr="002870ED">
        <w:rPr>
          <w:b/>
          <w:snapToGrid w:val="0"/>
          <w:sz w:val="28"/>
          <w:szCs w:val="28"/>
        </w:rPr>
        <w:t xml:space="preserve">Валентины Николаевны </w:t>
      </w:r>
      <w:proofErr w:type="spellStart"/>
      <w:r w:rsidRPr="002870ED">
        <w:rPr>
          <w:b/>
          <w:snapToGrid w:val="0"/>
          <w:sz w:val="28"/>
          <w:szCs w:val="28"/>
        </w:rPr>
        <w:t>Букановой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729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 xml:space="preserve">срока полномочий 2013-2018 г.г. </w:t>
      </w:r>
      <w:r>
        <w:rPr>
          <w:b/>
          <w:snapToGrid w:val="0"/>
          <w:sz w:val="28"/>
          <w:szCs w:val="28"/>
        </w:rPr>
        <w:t>с правом решающего голоса</w:t>
      </w:r>
    </w:p>
    <w:p w:rsidR="006B7265" w:rsidRDefault="006B7265" w:rsidP="006B726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729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25.02.2015 г. </w:t>
      </w:r>
      <w:r>
        <w:rPr>
          <w:snapToGrid w:val="0"/>
          <w:color w:val="000000"/>
          <w:sz w:val="28"/>
          <w:szCs w:val="28"/>
        </w:rPr>
        <w:t>№ 75/792-3)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B7265" w:rsidRDefault="006B7265" w:rsidP="006B7265">
      <w:pPr>
        <w:numPr>
          <w:ilvl w:val="0"/>
          <w:numId w:val="2"/>
        </w:numPr>
        <w:tabs>
          <w:tab w:val="clear" w:pos="1969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729 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срока полномочий 2013-2018 г.г. с правом решающего голоса</w:t>
      </w:r>
      <w:r w:rsidRPr="009B2A3E">
        <w:rPr>
          <w:b/>
          <w:sz w:val="28"/>
          <w:szCs w:val="28"/>
        </w:rPr>
        <w:t xml:space="preserve"> </w:t>
      </w:r>
      <w:proofErr w:type="spellStart"/>
      <w:r w:rsidRPr="00D8167E">
        <w:rPr>
          <w:b/>
          <w:sz w:val="28"/>
          <w:szCs w:val="28"/>
        </w:rPr>
        <w:t>Буканову</w:t>
      </w:r>
      <w:proofErr w:type="spellEnd"/>
      <w:r w:rsidRPr="00D8167E">
        <w:rPr>
          <w:b/>
          <w:sz w:val="28"/>
          <w:szCs w:val="28"/>
        </w:rPr>
        <w:t xml:space="preserve"> Валентину Николаевну</w:t>
      </w:r>
      <w:r>
        <w:rPr>
          <w:sz w:val="28"/>
          <w:szCs w:val="28"/>
        </w:rPr>
        <w:t xml:space="preserve">, 1950 года рождения, образование – среднее профессиональное, пенсионера,  предложенную для назначения в состав участковой избирательной комиссии избирательного участка № 729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Pr="000D7EA9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Тверским региональным отделением политической партии «</w:t>
      </w:r>
      <w:r w:rsidRPr="00E665BC">
        <w:rPr>
          <w:b/>
          <w:sz w:val="28"/>
          <w:szCs w:val="28"/>
        </w:rPr>
        <w:t>ПАТРИОТЫ РОССИИ</w:t>
      </w:r>
      <w:r>
        <w:rPr>
          <w:sz w:val="28"/>
          <w:szCs w:val="28"/>
        </w:rPr>
        <w:t xml:space="preserve">». </w:t>
      </w:r>
      <w:proofErr w:type="gramEnd"/>
    </w:p>
    <w:p w:rsidR="006B7265" w:rsidRDefault="006B7265" w:rsidP="006B7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729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6B7265" w:rsidRDefault="006B7265" w:rsidP="006B7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proofErr w:type="spellStart"/>
      <w:r>
        <w:rPr>
          <w:sz w:val="28"/>
          <w:szCs w:val="28"/>
        </w:rPr>
        <w:t>Букан</w:t>
      </w:r>
      <w:r w:rsidRPr="007E6595">
        <w:rPr>
          <w:sz w:val="28"/>
          <w:szCs w:val="28"/>
        </w:rPr>
        <w:t>ов</w:t>
      </w:r>
      <w:r>
        <w:rPr>
          <w:sz w:val="28"/>
          <w:szCs w:val="28"/>
        </w:rPr>
        <w:t>ой</w:t>
      </w:r>
      <w:proofErr w:type="spellEnd"/>
      <w:r w:rsidRPr="007E6595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Валентины</w:t>
      </w:r>
      <w:r w:rsidRPr="007E6595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</w:t>
      </w:r>
      <w:r w:rsidRPr="007E6595">
        <w:rPr>
          <w:sz w:val="28"/>
          <w:szCs w:val="28"/>
        </w:rPr>
        <w:t>вн</w:t>
      </w:r>
      <w:r>
        <w:rPr>
          <w:sz w:val="28"/>
          <w:szCs w:val="28"/>
        </w:rPr>
        <w:t xml:space="preserve">ы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729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срока полномочий 2013-2018 годов с правом решающего голоса в газете «Родная земля» и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B7265" w:rsidRDefault="006B7265" w:rsidP="006B726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6B7265" w:rsidRDefault="006B7265" w:rsidP="006B7265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B7265" w:rsidRDefault="006B7265" w:rsidP="006B7265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6B7265" w:rsidRDefault="006B7265" w:rsidP="006B7265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6B7265" w:rsidRDefault="006B7265" w:rsidP="006B7265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6B7265" w:rsidRDefault="006B7265" w:rsidP="006B7265">
      <w:pPr>
        <w:spacing w:before="240"/>
        <w:jc w:val="both"/>
        <w:rPr>
          <w:sz w:val="28"/>
          <w:szCs w:val="28"/>
        </w:rPr>
      </w:pPr>
    </w:p>
    <w:p w:rsidR="006B7265" w:rsidRDefault="006B7265" w:rsidP="006B7265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6B7265" w:rsidRDefault="006B7265" w:rsidP="006B7265"/>
    <w:p w:rsidR="006B7265" w:rsidRDefault="006B7265" w:rsidP="006B7265"/>
    <w:p w:rsidR="006B7265" w:rsidRDefault="006B7265" w:rsidP="006B7265"/>
    <w:p w:rsidR="006B7265" w:rsidRDefault="006B7265" w:rsidP="006B7265"/>
    <w:p w:rsidR="006B7265" w:rsidRDefault="006B7265" w:rsidP="006B7265"/>
    <w:p w:rsidR="006B7265" w:rsidRDefault="006B7265" w:rsidP="006B7265"/>
    <w:p w:rsidR="006B7265" w:rsidRDefault="006B7265" w:rsidP="006B7265"/>
    <w:p w:rsidR="00484353" w:rsidRPr="006B7265" w:rsidRDefault="00484353" w:rsidP="006B7265"/>
    <w:sectPr w:rsidR="00484353" w:rsidRPr="006B7265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53"/>
    <w:rsid w:val="000909CD"/>
    <w:rsid w:val="001A12C8"/>
    <w:rsid w:val="001B7D09"/>
    <w:rsid w:val="0023290D"/>
    <w:rsid w:val="004123DF"/>
    <w:rsid w:val="00484353"/>
    <w:rsid w:val="00597D86"/>
    <w:rsid w:val="006B7265"/>
    <w:rsid w:val="008F4299"/>
    <w:rsid w:val="009965FA"/>
    <w:rsid w:val="00B710C1"/>
    <w:rsid w:val="00C1264C"/>
    <w:rsid w:val="00D119EE"/>
    <w:rsid w:val="00ED33C9"/>
    <w:rsid w:val="00F52ED7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435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3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484353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4843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8435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D23B-D46C-4182-A17E-6BA4924B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2014-06-30T05:40:00Z</cp:lastPrinted>
  <dcterms:created xsi:type="dcterms:W3CDTF">2015-03-24T06:30:00Z</dcterms:created>
  <dcterms:modified xsi:type="dcterms:W3CDTF">2015-03-24T06:30:00Z</dcterms:modified>
</cp:coreProperties>
</file>